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1524000" cy="1524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asciiTheme="majorHAnsi" w:hAnsiTheme="majorHAnsi"/>
          <w:sz w:val="26"/>
          <w:szCs w:val="26"/>
          <w:lang w:val="pl-PL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Sprawozdanie ze spotkania </w:t>
        <w:br/>
        <w:t>Studenckiego Koła Naukowego „ISPE- Farmacja Przemysłowa”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Spotkanie odbyło się dnia 15.03.2017r. w sali wykładowej nr 1 Wydziału Farmaceutycznego o godz. 19.00. Na spotkaniu obecnych było 55 studentów z III,IV, V i VI roku Farmacji. </w:t>
      </w:r>
    </w:p>
    <w:p>
      <w:pPr>
        <w:pStyle w:val="Normal"/>
        <w:jc w:val="both"/>
        <w:rPr>
          <w:rFonts w:ascii="Cambria" w:hAnsi="Cambria" w:asciiTheme="majorHAnsi" w:hAnsiTheme="majorHAnsi"/>
          <w:sz w:val="26"/>
          <w:szCs w:val="26"/>
          <w:lang w:val="pl-PL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Przebieg spotkania: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Spotkanie rozpoczęły przedstawicielki zarządu: Magdalena Chojnowska i Olga Flakowska prezentując jednocześnie przebieg wycieczki w firmie LEK-AM.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Studentki przywitały kolegów z trzeciego roku, którzy dołączyli do koła  naukowego ISPE.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Pani prof. dr hab. Małgorzata Sznitowska powitała przybyłych gości – dr inż. Magdalenę Przybyło oraz prof. dr hab. inż. Marka Langera, którzy są specjalistami  w dziedzinie liposomów.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Pani dr inż. Magdalena Przybyło, która jest adiunktem w</w:t>
      </w:r>
      <w:r>
        <w:rPr>
          <w:rFonts w:cs="Times New Roman" w:ascii="Cambria" w:hAnsi="Cambria" w:asciiTheme="majorHAnsi" w:hAnsiTheme="majorHAnsi"/>
          <w:sz w:val="26"/>
          <w:szCs w:val="26"/>
          <w:lang w:val="pl-PL"/>
        </w:rPr>
        <w:t xml:space="preserve"> Katedrze Inżynierii Biomedycznej Politechniki Wrocławskiej oraz prezesem firmy „Lipid Systems”, zapoznała studentów farmacji z pracami dotyczącymi produkcji nowoczesnych leków liposomalnych w Polsce.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Po prezentacji studenci mieli możliwość zadawania pytań dotyczących etapów wprowadzenia leków liposomalnych na rynek, a także związanej z tym pracy naukowej.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>Goście tradycyjnie dokonali wpisu do księgi pamiątkowej naszego koła.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073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07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LibreOffice/5.1.2.2$Windows_x86 LibreOffice_project/d3bf12ecb743fc0d20e0be0c58ca359301eb705f</Application>
  <Pages>1</Pages>
  <Words>160</Words>
  <CharactersWithSpaces>1036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2015-12-03T07:26:00Z</dcterms:created>
  <dc:creator>Guest</dc:creator>
  <dc:description/>
  <dc:language>pl-PL</dc:language>
  <cp:lastModifiedBy/>
  <dcterms:modified xsi:type="dcterms:W3CDTF">2017-03-21T10:35:55Z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