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/>
        <w:drawing>
          <wp:inline distT="0" distB="0" distL="0" distR="0">
            <wp:extent cx="1524000" cy="15240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mbria" w:hAnsi="Cambria" w:asciiTheme="majorHAnsi" w:hAnsiTheme="majorHAnsi"/>
          <w:sz w:val="26"/>
          <w:szCs w:val="26"/>
          <w:lang w:val="pl-PL"/>
        </w:rPr>
      </w:pPr>
      <w:r>
        <w:rPr>
          <w:rFonts w:ascii="Cambria" w:hAnsi="Cambria" w:asciiTheme="majorHAnsi" w:hAnsiTheme="majorHAnsi"/>
          <w:sz w:val="26"/>
          <w:szCs w:val="26"/>
          <w:lang w:val="pl-PL"/>
        </w:rPr>
        <w:t xml:space="preserve">Sprawozdanie ze spotkania </w:t>
        <w:br/>
        <w:t>Studenckiego Koła Naukowego „ISPE- Farmacja Przemysłowa”</w:t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sz w:val="26"/>
          <w:szCs w:val="26"/>
          <w:lang w:val="pl-PL"/>
        </w:rPr>
        <w:t xml:space="preserve">Spotkanie odbyło się dnia 23.11.2016r. w sali wykładowej nr 1 Wydziału Farmaceutycznego o godz. 19.00. Na spotkaniu obecnych było </w:t>
      </w:r>
      <w:r>
        <w:rPr>
          <w:rFonts w:ascii="Cambria" w:hAnsi="Cambria" w:asciiTheme="majorHAnsi" w:hAnsiTheme="majorHAnsi"/>
          <w:sz w:val="26"/>
          <w:szCs w:val="26"/>
          <w:lang w:val="pl-PL"/>
        </w:rPr>
        <w:t>37</w:t>
      </w:r>
      <w:r>
        <w:rPr>
          <w:rFonts w:ascii="Cambria" w:hAnsi="Cambria" w:asciiTheme="majorHAnsi" w:hAnsiTheme="majorHAnsi"/>
          <w:sz w:val="26"/>
          <w:szCs w:val="26"/>
          <w:lang w:val="pl-PL"/>
        </w:rPr>
        <w:t xml:space="preserve"> studentów z IV, V i VI roku Farmacji. </w:t>
      </w:r>
    </w:p>
    <w:p>
      <w:pPr>
        <w:pStyle w:val="Normal"/>
        <w:jc w:val="both"/>
        <w:rPr>
          <w:rFonts w:ascii="Cambria" w:hAnsi="Cambria" w:asciiTheme="majorHAnsi" w:hAnsiTheme="majorHAnsi"/>
          <w:sz w:val="26"/>
          <w:szCs w:val="26"/>
          <w:lang w:val="pl-PL"/>
        </w:rPr>
      </w:pPr>
      <w:r>
        <w:rPr>
          <w:rFonts w:ascii="Cambria" w:hAnsi="Cambria" w:asciiTheme="majorHAnsi" w:hAnsiTheme="majorHAnsi"/>
          <w:sz w:val="26"/>
          <w:szCs w:val="26"/>
          <w:lang w:val="pl-PL"/>
        </w:rPr>
        <w:t>Przebieg spotkania: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 w:asciiTheme="majorHAnsi" w:hAnsiTheme="majorHAnsi"/>
          <w:sz w:val="26"/>
          <w:szCs w:val="26"/>
          <w:lang w:val="pl-PL"/>
        </w:rPr>
        <w:t>Spotkanie rozpoczęła przewodnicząca Sandra Puczyńska przedstawiając jednocześnie plany dotyczące najbliższej działalności koła ISPE.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 w:asciiTheme="majorHAnsi" w:hAnsiTheme="majorHAnsi"/>
          <w:sz w:val="26"/>
          <w:szCs w:val="26"/>
          <w:lang w:val="pl-PL"/>
        </w:rPr>
        <w:t>Następnie Magdalena Chojnowska, studentka V roku, przedstawiła prezentację na temat: „Quality by design”.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 w:asciiTheme="majorHAnsi" w:hAnsiTheme="majorHAnsi"/>
          <w:sz w:val="26"/>
          <w:szCs w:val="26"/>
          <w:lang w:val="pl-PL"/>
        </w:rPr>
        <w:t xml:space="preserve">Pani prof. Małgorzata Sznitowska powitała przybyłego gościa – dr. n. farm. Bartłomieja Kubiaka, </w:t>
      </w:r>
      <w:r>
        <w:rPr>
          <w:rFonts w:ascii="Cambria" w:hAnsi="Cambria" w:asciiTheme="majorHAnsi" w:hAnsiTheme="majorHAnsi"/>
          <w:b w:val="false"/>
          <w:i w:val="false"/>
          <w:caps w:val="false"/>
          <w:smallCaps w:val="false"/>
          <w:color w:val="1D2129"/>
          <w:spacing w:val="0"/>
          <w:sz w:val="26"/>
          <w:szCs w:val="26"/>
          <w:lang w:val="pl-PL"/>
        </w:rPr>
        <w:t>Kierownika Zespołu Preformulacji grupy Adamed</w:t>
      </w:r>
      <w:r>
        <w:rPr>
          <w:rFonts w:ascii="Cambria" w:hAnsi="Cambria" w:asciiTheme="majorHAnsi" w:hAnsiTheme="majorHAnsi"/>
          <w:sz w:val="26"/>
          <w:szCs w:val="26"/>
          <w:lang w:val="pl-PL"/>
        </w:rPr>
        <w:t xml:space="preserve"> 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 w:asciiTheme="majorHAnsi" w:hAnsiTheme="majorHAnsi"/>
          <w:sz w:val="26"/>
          <w:szCs w:val="26"/>
          <w:lang w:val="pl-PL"/>
        </w:rPr>
        <w:t>Następnie wystąpił nasz gość dr. n. farm. Bartłomiej Kubiak, który zaprezentował temat: „Jak rozgryźć tabletkę?”,  w której przedstawił etapy badań i aparaturę stosowaną w dziale badawczo-rozwojowym grupy Adamed.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 w:asciiTheme="majorHAnsi" w:hAnsiTheme="majorHAnsi"/>
          <w:sz w:val="26"/>
          <w:szCs w:val="26"/>
          <w:lang w:val="pl-PL"/>
        </w:rPr>
        <w:t>Po prezentacji studenci mieli możliwość zadawania pytań dotyczących pracy w firmie farmaceutycznej oraz prowadzonych badań.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 w:asciiTheme="majorHAnsi" w:hAnsiTheme="majorHAnsi"/>
          <w:sz w:val="26"/>
          <w:szCs w:val="26"/>
          <w:lang w:val="pl-PL"/>
        </w:rPr>
        <w:t>Gość tradycyjnie dokonał wpisu do księgi pamiątkowej naszego koła.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 w:asciiTheme="majorHAnsi" w:hAnsiTheme="majorHAnsi"/>
          <w:sz w:val="26"/>
          <w:szCs w:val="26"/>
          <w:lang w:val="pl-PL"/>
        </w:rPr>
        <w:t>Na zakończenie spotkania uczestnicy podali propozycje pytań, z których zostanie utworzona ankieta dla studentów medycyny dotycząca suplementów diety oraz leków sfałszowanych.</w:t>
      </w:r>
    </w:p>
    <w:p>
      <w:pPr>
        <w:pStyle w:val="ListParagraph"/>
        <w:numPr>
          <w:ilvl w:val="0"/>
          <w:numId w:val="0"/>
        </w:numPr>
        <w:spacing w:before="0" w:after="200"/>
        <w:ind w:left="1440" w:hanging="0"/>
        <w:contextualSpacing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4073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407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e4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LibreOffice/5.1.2.2$Windows_x86 LibreOffice_project/d3bf12ecb743fc0d20e0be0c58ca359301eb705f</Application>
  <Pages>1</Pages>
  <Words>162</Words>
  <Characters>1091</Characters>
  <CharactersWithSpaces>1241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2015-12-03T07:26:00Z</dcterms:created>
  <dc:creator>Guest</dc:creator>
  <dc:description/>
  <dc:language>pl-PL</dc:language>
  <cp:lastModifiedBy/>
  <dcterms:modified xsi:type="dcterms:W3CDTF">2016-11-30T21:50:55Z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